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298" w:rsidRDefault="00806298" w:rsidP="00806298">
      <w:pPr>
        <w:widowControl w:val="0"/>
        <w:autoSpaceDE w:val="0"/>
        <w:autoSpaceDN w:val="0"/>
        <w:adjustRightInd w:val="0"/>
        <w:spacing w:after="260" w:line="380" w:lineRule="atLeast"/>
        <w:rPr>
          <w:rFonts w:ascii="Georgia" w:hAnsi="Georgia" w:cs="Georgia"/>
          <w:color w:val="262626"/>
          <w:sz w:val="20"/>
          <w:szCs w:val="20"/>
          <w:lang w:val="en-US"/>
        </w:rPr>
      </w:pPr>
      <w:r>
        <w:rPr>
          <w:rFonts w:ascii="Georgia" w:hAnsi="Georgia" w:cs="Georgia"/>
          <w:b/>
          <w:bCs/>
          <w:color w:val="262626"/>
          <w:sz w:val="26"/>
          <w:szCs w:val="26"/>
          <w:lang w:val="en-US"/>
        </w:rPr>
        <w:t>Q: How can I reconfigure my library for 1-to-1 laptop use?</w:t>
      </w:r>
      <w:bookmarkStart w:id="0" w:name="_GoBack"/>
      <w:bookmarkEnd w:id="0"/>
    </w:p>
    <w:p w:rsidR="00806298" w:rsidRPr="00806298" w:rsidRDefault="00806298" w:rsidP="00806298">
      <w:pPr>
        <w:widowControl w:val="0"/>
        <w:autoSpaceDE w:val="0"/>
        <w:autoSpaceDN w:val="0"/>
        <w:adjustRightInd w:val="0"/>
        <w:spacing w:after="260" w:line="380" w:lineRule="atLeast"/>
        <w:rPr>
          <w:rFonts w:ascii="Georgia" w:hAnsi="Georgia" w:cs="Georgia"/>
          <w:color w:val="262626"/>
          <w:sz w:val="20"/>
          <w:szCs w:val="20"/>
          <w:lang w:val="en-US"/>
        </w:rPr>
      </w:pPr>
      <w:r w:rsidRPr="00806298">
        <w:rPr>
          <w:rFonts w:ascii="Georgia" w:hAnsi="Georgia" w:cs="Georgia"/>
          <w:color w:val="262626"/>
          <w:sz w:val="20"/>
          <w:szCs w:val="20"/>
          <w:lang w:val="en-US"/>
        </w:rPr>
        <w:t>We have been a 1:1 laptop school for nearly 20 years at PLC. In summary, I would advise:</w:t>
      </w:r>
    </w:p>
    <w:p w:rsidR="00806298" w:rsidRPr="00806298" w:rsidRDefault="00806298" w:rsidP="00806298">
      <w:pPr>
        <w:widowControl w:val="0"/>
        <w:autoSpaceDE w:val="0"/>
        <w:autoSpaceDN w:val="0"/>
        <w:adjustRightInd w:val="0"/>
        <w:spacing w:after="260" w:line="380" w:lineRule="atLeast"/>
        <w:rPr>
          <w:rFonts w:ascii="Georgia" w:hAnsi="Georgia" w:cs="Georgia"/>
          <w:color w:val="262626"/>
          <w:sz w:val="20"/>
          <w:szCs w:val="20"/>
          <w:lang w:val="en-US"/>
        </w:rPr>
      </w:pPr>
      <w:r w:rsidRPr="00806298">
        <w:rPr>
          <w:rFonts w:ascii="Georgia" w:hAnsi="Georgia" w:cs="Georgia"/>
          <w:color w:val="262626"/>
          <w:sz w:val="20"/>
          <w:szCs w:val="20"/>
          <w:lang w:val="en-US"/>
        </w:rPr>
        <w:t>1. Get rid of computer banks in your library if you have them but keep a few search only terminals for users that are in the library without a laptop. We have 3 and they are set up like the check in terminals at the airport.</w:t>
      </w:r>
    </w:p>
    <w:p w:rsidR="00806298" w:rsidRPr="00806298" w:rsidRDefault="00806298" w:rsidP="00806298">
      <w:pPr>
        <w:widowControl w:val="0"/>
        <w:autoSpaceDE w:val="0"/>
        <w:autoSpaceDN w:val="0"/>
        <w:adjustRightInd w:val="0"/>
        <w:spacing w:after="260" w:line="380" w:lineRule="atLeast"/>
        <w:rPr>
          <w:rFonts w:ascii="Georgia" w:hAnsi="Georgia" w:cs="Georgia"/>
          <w:color w:val="262626"/>
          <w:sz w:val="20"/>
          <w:szCs w:val="20"/>
          <w:lang w:val="en-US"/>
        </w:rPr>
      </w:pPr>
      <w:r w:rsidRPr="00806298">
        <w:rPr>
          <w:rFonts w:ascii="Georgia" w:hAnsi="Georgia" w:cs="Georgia"/>
          <w:color w:val="262626"/>
          <w:sz w:val="20"/>
          <w:szCs w:val="20"/>
          <w:lang w:val="en-US"/>
        </w:rPr>
        <w:t xml:space="preserve">2. We need </w:t>
      </w:r>
      <w:proofErr w:type="gramStart"/>
      <w:r w:rsidRPr="00806298">
        <w:rPr>
          <w:rFonts w:ascii="Georgia" w:hAnsi="Georgia" w:cs="Georgia"/>
          <w:color w:val="262626"/>
          <w:sz w:val="20"/>
          <w:szCs w:val="20"/>
          <w:lang w:val="en-US"/>
        </w:rPr>
        <w:t>less areas</w:t>
      </w:r>
      <w:proofErr w:type="gramEnd"/>
      <w:r w:rsidRPr="00806298">
        <w:rPr>
          <w:rFonts w:ascii="Georgia" w:hAnsi="Georgia" w:cs="Georgia"/>
          <w:color w:val="262626"/>
          <w:sz w:val="20"/>
          <w:szCs w:val="20"/>
          <w:lang w:val="en-US"/>
        </w:rPr>
        <w:t xml:space="preserve"> for research. Emphasis is on differentiated learning whereby students can often find things independently and then come to library for book and other physical resources.</w:t>
      </w:r>
    </w:p>
    <w:p w:rsidR="00806298" w:rsidRPr="00806298" w:rsidRDefault="00806298" w:rsidP="00806298">
      <w:pPr>
        <w:widowControl w:val="0"/>
        <w:autoSpaceDE w:val="0"/>
        <w:autoSpaceDN w:val="0"/>
        <w:adjustRightInd w:val="0"/>
        <w:spacing w:after="260" w:line="380" w:lineRule="atLeast"/>
        <w:rPr>
          <w:rFonts w:ascii="Georgia" w:hAnsi="Georgia" w:cs="Georgia"/>
          <w:color w:val="262626"/>
          <w:sz w:val="20"/>
          <w:szCs w:val="20"/>
          <w:lang w:val="en-US"/>
        </w:rPr>
      </w:pPr>
      <w:r w:rsidRPr="00806298">
        <w:rPr>
          <w:rFonts w:ascii="Georgia" w:hAnsi="Georgia" w:cs="Georgia"/>
          <w:color w:val="262626"/>
          <w:sz w:val="20"/>
          <w:szCs w:val="20"/>
          <w:lang w:val="en-US"/>
        </w:rPr>
        <w:t>3. You will find library use decreases in terms of classes. You have to be more prepared to go into classrooms and seek the learning as students and teachers become more independent. Your role might shift to creating digital resources and learning opportunities as we have done so up skilling yourselves to be a step ahead of the staff is a sound, strategic move. If you have a skill teachers need in terms of ICT you will get lots of invitations!</w:t>
      </w:r>
    </w:p>
    <w:p w:rsidR="00806298" w:rsidRPr="00806298" w:rsidRDefault="00806298" w:rsidP="00806298">
      <w:pPr>
        <w:widowControl w:val="0"/>
        <w:autoSpaceDE w:val="0"/>
        <w:autoSpaceDN w:val="0"/>
        <w:adjustRightInd w:val="0"/>
        <w:spacing w:after="260" w:line="380" w:lineRule="atLeast"/>
        <w:rPr>
          <w:rFonts w:ascii="Georgia" w:hAnsi="Georgia" w:cs="Georgia"/>
          <w:color w:val="262626"/>
          <w:sz w:val="20"/>
          <w:szCs w:val="20"/>
          <w:lang w:val="en-US"/>
        </w:rPr>
      </w:pPr>
      <w:r w:rsidRPr="00806298">
        <w:rPr>
          <w:rFonts w:ascii="Georgia" w:hAnsi="Georgia" w:cs="Georgia"/>
          <w:color w:val="262626"/>
          <w:sz w:val="20"/>
          <w:szCs w:val="20"/>
          <w:lang w:val="en-US"/>
        </w:rPr>
        <w:t>4. I have only small spaces here that are flexible and can accommodate a class. Tables and chairs are flexible so I create the space dependent on the student numbers.</w:t>
      </w:r>
    </w:p>
    <w:p w:rsidR="00806298" w:rsidRPr="00806298" w:rsidRDefault="00806298" w:rsidP="00806298">
      <w:pPr>
        <w:widowControl w:val="0"/>
        <w:autoSpaceDE w:val="0"/>
        <w:autoSpaceDN w:val="0"/>
        <w:adjustRightInd w:val="0"/>
        <w:spacing w:after="260" w:line="380" w:lineRule="atLeast"/>
        <w:rPr>
          <w:rFonts w:ascii="Georgia" w:hAnsi="Georgia" w:cs="Georgia"/>
          <w:color w:val="262626"/>
          <w:sz w:val="20"/>
          <w:szCs w:val="20"/>
          <w:lang w:val="en-US"/>
        </w:rPr>
      </w:pPr>
      <w:r w:rsidRPr="00806298">
        <w:rPr>
          <w:rFonts w:ascii="Georgia" w:hAnsi="Georgia" w:cs="Georgia"/>
          <w:color w:val="262626"/>
          <w:sz w:val="20"/>
          <w:szCs w:val="20"/>
          <w:lang w:val="en-US"/>
        </w:rPr>
        <w:t>5. I encourage small group learning as opposed to full classes so I can differentiate the experience more easily.</w:t>
      </w:r>
    </w:p>
    <w:p w:rsidR="00806298" w:rsidRPr="00806298" w:rsidRDefault="00806298" w:rsidP="00806298">
      <w:pPr>
        <w:widowControl w:val="0"/>
        <w:autoSpaceDE w:val="0"/>
        <w:autoSpaceDN w:val="0"/>
        <w:adjustRightInd w:val="0"/>
        <w:spacing w:after="260" w:line="380" w:lineRule="atLeast"/>
        <w:rPr>
          <w:rFonts w:ascii="Georgia" w:hAnsi="Georgia" w:cs="Georgia"/>
          <w:color w:val="262626"/>
          <w:sz w:val="20"/>
          <w:szCs w:val="20"/>
          <w:lang w:val="en-US"/>
        </w:rPr>
      </w:pPr>
      <w:r w:rsidRPr="00806298">
        <w:rPr>
          <w:rFonts w:ascii="Georgia" w:hAnsi="Georgia" w:cs="Georgia"/>
          <w:color w:val="262626"/>
          <w:sz w:val="20"/>
          <w:szCs w:val="20"/>
          <w:lang w:val="en-US"/>
        </w:rPr>
        <w:t>In summary, you have to think and act differently. It is not a threat but asks you to re visit how you work and why. With laptops I have less to do with the more 'shallow' learning (</w:t>
      </w:r>
      <w:proofErr w:type="spellStart"/>
      <w:r w:rsidRPr="00806298">
        <w:rPr>
          <w:rFonts w:ascii="Georgia" w:hAnsi="Georgia" w:cs="Georgia"/>
          <w:color w:val="262626"/>
          <w:sz w:val="20"/>
          <w:szCs w:val="20"/>
          <w:lang w:val="en-US"/>
        </w:rPr>
        <w:t>ie</w:t>
      </w:r>
      <w:proofErr w:type="spellEnd"/>
      <w:r w:rsidRPr="00806298">
        <w:rPr>
          <w:rFonts w:ascii="Georgia" w:hAnsi="Georgia" w:cs="Georgia"/>
          <w:color w:val="262626"/>
          <w:sz w:val="20"/>
          <w:szCs w:val="20"/>
          <w:lang w:val="en-US"/>
        </w:rPr>
        <w:t xml:space="preserve"> finding information) and am more </w:t>
      </w:r>
      <w:proofErr w:type="spellStart"/>
      <w:r w:rsidRPr="00806298">
        <w:rPr>
          <w:rFonts w:ascii="Georgia" w:hAnsi="Georgia" w:cs="Georgia"/>
          <w:color w:val="262626"/>
          <w:sz w:val="20"/>
          <w:szCs w:val="20"/>
          <w:lang w:val="en-US"/>
        </w:rPr>
        <w:t>focussed</w:t>
      </w:r>
      <w:proofErr w:type="spellEnd"/>
      <w:r w:rsidRPr="00806298">
        <w:rPr>
          <w:rFonts w:ascii="Georgia" w:hAnsi="Georgia" w:cs="Georgia"/>
          <w:color w:val="262626"/>
          <w:sz w:val="20"/>
          <w:szCs w:val="20"/>
          <w:lang w:val="en-US"/>
        </w:rPr>
        <w:t xml:space="preserve"> on what type of thinking I can get from the students once they have it.</w:t>
      </w:r>
    </w:p>
    <w:p w:rsidR="00D94F4D" w:rsidRDefault="00D94F4D"/>
    <w:sectPr w:rsidR="00D94F4D" w:rsidSect="002F32C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298"/>
    <w:rsid w:val="00806298"/>
    <w:rsid w:val="009C1576"/>
    <w:rsid w:val="00D94F4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448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237</Words>
  <Characters>1357</Characters>
  <Application>Microsoft Macintosh Word</Application>
  <DocSecurity>0</DocSecurity>
  <Lines>11</Lines>
  <Paragraphs>3</Paragraphs>
  <ScaleCrop>false</ScaleCrop>
  <Company>Scotch College</Company>
  <LinksUpToDate>false</LinksUpToDate>
  <CharactersWithSpaces>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Scotch College</dc:creator>
  <cp:keywords/>
  <dc:description/>
  <cp:lastModifiedBy>Scotch College</cp:lastModifiedBy>
  <cp:revision>1</cp:revision>
  <dcterms:created xsi:type="dcterms:W3CDTF">2012-08-10T16:09:00Z</dcterms:created>
  <dcterms:modified xsi:type="dcterms:W3CDTF">2012-08-10T16:11:00Z</dcterms:modified>
</cp:coreProperties>
</file>