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76" w:rsidRDefault="00651C72">
      <w:pPr>
        <w:rPr>
          <w:rFonts w:ascii="Times New Roman" w:hAnsi="Times New Roman"/>
          <w:lang w:val="en-AU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2080260</wp:posOffset>
            </wp:positionH>
            <wp:positionV relativeFrom="paragraph">
              <wp:posOffset>-5715</wp:posOffset>
            </wp:positionV>
            <wp:extent cx="4000500" cy="1428750"/>
            <wp:effectExtent l="0" t="0" r="0" b="0"/>
            <wp:wrapNone/>
            <wp:docPr id="2" name="Picture 0" descr="wasla_banner_books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asla_banner_books_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-3810</wp:posOffset>
            </wp:positionV>
            <wp:extent cx="2190750" cy="1428750"/>
            <wp:effectExtent l="0" t="0" r="0" b="0"/>
            <wp:wrapNone/>
            <wp:docPr id="3" name="Picture 1" descr="wasla_logo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la_logo_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651C72">
      <w:pPr>
        <w:rPr>
          <w:rFonts w:ascii="Times New Roman" w:hAnsi="Times New Roman"/>
          <w:lang w:val="en-AU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4826000</wp:posOffset>
            </wp:positionH>
            <wp:positionV relativeFrom="paragraph">
              <wp:posOffset>46355</wp:posOffset>
            </wp:positionV>
            <wp:extent cx="1245235" cy="11671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476" w:rsidRDefault="00651C72">
      <w:pPr>
        <w:rPr>
          <w:rFonts w:ascii="Times New Roman" w:hAnsi="Times New Roman"/>
          <w:lang w:val="en-AU"/>
        </w:rPr>
      </w:pPr>
      <w:r>
        <w:rPr>
          <w:noProof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7919720</wp:posOffset>
            </wp:positionH>
            <wp:positionV relativeFrom="paragraph">
              <wp:posOffset>1583690</wp:posOffset>
            </wp:positionV>
            <wp:extent cx="1943735" cy="1819275"/>
            <wp:effectExtent l="0" t="0" r="0" b="9525"/>
            <wp:wrapNone/>
            <wp:docPr id="5" name="Picture 2" descr="internet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_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651C72">
      <w:pPr>
        <w:rPr>
          <w:rFonts w:ascii="Times New Roman" w:hAnsi="Times New Roman"/>
          <w:lang w:val="en-AU"/>
        </w:rPr>
      </w:pPr>
      <w:r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7919720</wp:posOffset>
            </wp:positionH>
            <wp:positionV relativeFrom="paragraph">
              <wp:posOffset>1583690</wp:posOffset>
            </wp:positionV>
            <wp:extent cx="1943735" cy="1819275"/>
            <wp:effectExtent l="0" t="0" r="0" b="9525"/>
            <wp:wrapNone/>
            <wp:docPr id="6" name="Picture 3" descr="internet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_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7919720</wp:posOffset>
            </wp:positionH>
            <wp:positionV relativeFrom="paragraph">
              <wp:posOffset>1583690</wp:posOffset>
            </wp:positionV>
            <wp:extent cx="1943735" cy="1819275"/>
            <wp:effectExtent l="0" t="0" r="0" b="9525"/>
            <wp:wrapNone/>
            <wp:docPr id="7" name="Picture 4" descr="internet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rnet_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 w:rsidP="0051139B">
      <w:pPr>
        <w:jc w:val="center"/>
        <w:rPr>
          <w:rFonts w:ascii="Arial Rounded MT Bold" w:hAnsi="Arial Rounded MT Bold"/>
          <w:sz w:val="36"/>
          <w:szCs w:val="36"/>
          <w:lang w:val="en-AU"/>
        </w:rPr>
      </w:pPr>
      <w:r w:rsidRPr="0051139B">
        <w:rPr>
          <w:rFonts w:ascii="Arial Rounded MT Bold" w:hAnsi="Arial Rounded MT Bold"/>
          <w:sz w:val="36"/>
          <w:szCs w:val="36"/>
          <w:lang w:val="en-AU"/>
        </w:rPr>
        <w:t>Western Australian School Library Association</w:t>
      </w:r>
    </w:p>
    <w:p w:rsidR="00D84476" w:rsidRDefault="00D84476" w:rsidP="0051139B">
      <w:pPr>
        <w:jc w:val="center"/>
        <w:rPr>
          <w:rFonts w:ascii="Arial Rounded MT Bold" w:hAnsi="Arial Rounded MT Bold"/>
          <w:sz w:val="36"/>
          <w:szCs w:val="36"/>
          <w:lang w:val="en-AU"/>
        </w:rPr>
      </w:pPr>
    </w:p>
    <w:p w:rsidR="00D84476" w:rsidRDefault="0018429E" w:rsidP="0051139B">
      <w:pPr>
        <w:jc w:val="center"/>
        <w:rPr>
          <w:rFonts w:ascii="Arial Rounded MT Bold" w:hAnsi="Arial Rounded MT Bold"/>
          <w:sz w:val="36"/>
          <w:szCs w:val="36"/>
          <w:lang w:val="en-AU"/>
        </w:rPr>
      </w:pPr>
      <w:r>
        <w:rPr>
          <w:rFonts w:ascii="Arial Rounded MT Bold" w:hAnsi="Arial Rounded MT Bold"/>
          <w:sz w:val="36"/>
          <w:szCs w:val="36"/>
          <w:lang w:val="en-AU"/>
        </w:rPr>
        <w:t xml:space="preserve">Treasurer’s </w:t>
      </w:r>
      <w:r w:rsidR="00D84476">
        <w:rPr>
          <w:rFonts w:ascii="Arial Rounded MT Bold" w:hAnsi="Arial Rounded MT Bold"/>
          <w:sz w:val="36"/>
          <w:szCs w:val="36"/>
          <w:lang w:val="en-AU"/>
        </w:rPr>
        <w:t xml:space="preserve">Monthly Report  </w:t>
      </w:r>
      <w:r>
        <w:rPr>
          <w:rFonts w:ascii="Arial Rounded MT Bold" w:hAnsi="Arial Rounded MT Bold"/>
          <w:sz w:val="36"/>
          <w:szCs w:val="36"/>
          <w:lang w:val="en-AU"/>
        </w:rPr>
        <w:t>- March 2012</w:t>
      </w:r>
      <w:r w:rsidR="00D84476">
        <w:rPr>
          <w:rFonts w:ascii="Arial Rounded MT Bold" w:hAnsi="Arial Rounded MT Bold"/>
          <w:sz w:val="36"/>
          <w:szCs w:val="36"/>
          <w:lang w:val="en-AU"/>
        </w:rPr>
        <w:t xml:space="preserve">  </w:t>
      </w:r>
    </w:p>
    <w:p w:rsidR="00D84476" w:rsidRPr="0029588A" w:rsidRDefault="00D84476" w:rsidP="0031432D">
      <w:pPr>
        <w:rPr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88"/>
        <w:gridCol w:w="8666"/>
      </w:tblGrid>
      <w:tr w:rsidR="00D84476" w:rsidTr="00542786">
        <w:tc>
          <w:tcPr>
            <w:tcW w:w="1188" w:type="dxa"/>
            <w:shd w:val="clear" w:color="000000" w:fill="auto"/>
          </w:tcPr>
          <w:p w:rsidR="00D84476" w:rsidRPr="00542786" w:rsidRDefault="00D84476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Date:</w:t>
            </w:r>
          </w:p>
        </w:tc>
        <w:tc>
          <w:tcPr>
            <w:tcW w:w="8666" w:type="dxa"/>
            <w:shd w:val="clear" w:color="000000" w:fill="auto"/>
          </w:tcPr>
          <w:p w:rsidR="00D84476" w:rsidRPr="00542786" w:rsidRDefault="0018429E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March19 2012</w:t>
            </w:r>
          </w:p>
        </w:tc>
      </w:tr>
      <w:tr w:rsidR="00D84476" w:rsidTr="00542786">
        <w:tc>
          <w:tcPr>
            <w:tcW w:w="1188" w:type="dxa"/>
            <w:shd w:val="clear" w:color="000000" w:fill="auto"/>
          </w:tcPr>
          <w:p w:rsidR="00D84476" w:rsidRPr="00542786" w:rsidRDefault="00D84476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proofErr w:type="gramStart"/>
            <w:r w:rsidRPr="00542786">
              <w:rPr>
                <w:rFonts w:ascii="Arial" w:eastAsia="Calibri" w:hAnsi="Arial" w:cs="Arial"/>
                <w:sz w:val="22"/>
                <w:szCs w:val="22"/>
              </w:rPr>
              <w:t>Position :</w:t>
            </w:r>
            <w:proofErr w:type="gramEnd"/>
          </w:p>
        </w:tc>
        <w:tc>
          <w:tcPr>
            <w:tcW w:w="8666" w:type="dxa"/>
            <w:shd w:val="clear" w:color="000000" w:fill="auto"/>
          </w:tcPr>
          <w:p w:rsidR="00D84476" w:rsidRPr="00542786" w:rsidRDefault="0018429E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Treasurer</w:t>
            </w:r>
          </w:p>
        </w:tc>
      </w:tr>
      <w:tr w:rsidR="00D84476" w:rsidTr="00542786">
        <w:tc>
          <w:tcPr>
            <w:tcW w:w="1188" w:type="dxa"/>
            <w:shd w:val="clear" w:color="000000" w:fill="auto"/>
          </w:tcPr>
          <w:p w:rsidR="00D84476" w:rsidRPr="00542786" w:rsidRDefault="00D84476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 w:rsidRPr="00542786">
              <w:rPr>
                <w:rFonts w:ascii="Arial" w:eastAsia="Calibri" w:hAnsi="Arial" w:cs="Arial"/>
                <w:sz w:val="22"/>
                <w:szCs w:val="22"/>
              </w:rPr>
              <w:t>Name:</w:t>
            </w:r>
          </w:p>
        </w:tc>
        <w:tc>
          <w:tcPr>
            <w:tcW w:w="8666" w:type="dxa"/>
            <w:shd w:val="clear" w:color="000000" w:fill="auto"/>
          </w:tcPr>
          <w:p w:rsidR="00D84476" w:rsidRPr="00542786" w:rsidRDefault="0018429E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Val Baird</w:t>
            </w:r>
          </w:p>
        </w:tc>
      </w:tr>
    </w:tbl>
    <w:p w:rsidR="00D84476" w:rsidRDefault="00D84476" w:rsidP="00542786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48"/>
        <w:gridCol w:w="5921"/>
        <w:gridCol w:w="3285"/>
      </w:tblGrid>
      <w:tr w:rsidR="00D84476" w:rsidRPr="00542786" w:rsidTr="00542786">
        <w:tc>
          <w:tcPr>
            <w:tcW w:w="648" w:type="dxa"/>
            <w:shd w:val="clear" w:color="000000" w:fill="auto"/>
          </w:tcPr>
          <w:p w:rsidR="00D84476" w:rsidRPr="00542786" w:rsidRDefault="00D84476" w:rsidP="00542786">
            <w:pPr>
              <w:spacing w:before="80" w:after="8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42786">
              <w:rPr>
                <w:rFonts w:ascii="Arial" w:eastAsia="Calibri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921" w:type="dxa"/>
            <w:shd w:val="clear" w:color="000000" w:fill="auto"/>
          </w:tcPr>
          <w:p w:rsidR="00D84476" w:rsidRPr="00542786" w:rsidRDefault="00D84476" w:rsidP="00542786">
            <w:pPr>
              <w:spacing w:before="80" w:after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42786">
              <w:rPr>
                <w:rFonts w:ascii="Arial" w:eastAsia="Calibri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285" w:type="dxa"/>
            <w:shd w:val="clear" w:color="000000" w:fill="auto"/>
          </w:tcPr>
          <w:p w:rsidR="00D84476" w:rsidRPr="00542786" w:rsidRDefault="00D84476" w:rsidP="00542786">
            <w:pPr>
              <w:spacing w:before="80" w:after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42786">
              <w:rPr>
                <w:rFonts w:ascii="Arial" w:eastAsia="Calibri" w:hAnsi="Arial" w:cs="Arial"/>
                <w:b/>
                <w:sz w:val="22"/>
                <w:szCs w:val="22"/>
              </w:rPr>
              <w:t>Action</w:t>
            </w:r>
          </w:p>
        </w:tc>
      </w:tr>
      <w:tr w:rsidR="00D84476" w:rsidTr="00542786">
        <w:tc>
          <w:tcPr>
            <w:tcW w:w="648" w:type="dxa"/>
            <w:shd w:val="clear" w:color="000000" w:fill="auto"/>
          </w:tcPr>
          <w:p w:rsidR="00D84476" w:rsidRDefault="00D84476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5921" w:type="dxa"/>
            <w:shd w:val="clear" w:color="000000" w:fill="auto"/>
          </w:tcPr>
          <w:p w:rsidR="0018429E" w:rsidRPr="0018429E" w:rsidRDefault="0018429E" w:rsidP="0018429E">
            <w:pPr>
              <w:numPr>
                <w:ilvl w:val="0"/>
                <w:numId w:val="6"/>
              </w:numPr>
              <w:spacing w:before="80" w:after="80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8429E">
              <w:rPr>
                <w:rFonts w:ascii="Arial" w:eastAsia="Calibri" w:hAnsi="Arial" w:cs="Arial"/>
                <w:sz w:val="22"/>
                <w:szCs w:val="22"/>
              </w:rPr>
              <w:t>Balance at bank: $36,760.75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(March 16 2012)</w:t>
            </w:r>
            <w:r w:rsidRPr="0018429E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 xml:space="preserve"> </w:t>
            </w:r>
          </w:p>
          <w:p w:rsidR="00D84476" w:rsidRDefault="0018429E" w:rsidP="0018429E">
            <w:pPr>
              <w:numPr>
                <w:ilvl w:val="0"/>
                <w:numId w:val="6"/>
              </w:num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 w:rsidRPr="0018429E">
              <w:rPr>
                <w:rFonts w:ascii="Arial" w:eastAsia="Calibri" w:hAnsi="Arial" w:cs="Arial"/>
                <w:sz w:val="22"/>
                <w:szCs w:val="22"/>
              </w:rPr>
              <w:t>Term deposit to be checked again in May</w:t>
            </w:r>
          </w:p>
          <w:p w:rsidR="00D84476" w:rsidRDefault="0018429E" w:rsidP="0018429E">
            <w:pPr>
              <w:numPr>
                <w:ilvl w:val="0"/>
                <w:numId w:val="6"/>
              </w:num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Banking deposits includes memberships and conference registrations</w:t>
            </w:r>
          </w:p>
        </w:tc>
        <w:tc>
          <w:tcPr>
            <w:tcW w:w="3285" w:type="dxa"/>
            <w:shd w:val="clear" w:color="000000" w:fill="auto"/>
          </w:tcPr>
          <w:p w:rsidR="00D84476" w:rsidRDefault="00D84476" w:rsidP="00542786">
            <w:pPr>
              <w:spacing w:before="80" w:after="8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84476" w:rsidTr="00542786">
        <w:tc>
          <w:tcPr>
            <w:tcW w:w="648" w:type="dxa"/>
            <w:shd w:val="clear" w:color="000000" w:fill="auto"/>
          </w:tcPr>
          <w:p w:rsidR="00D84476" w:rsidRDefault="00D84476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2.</w:t>
            </w:r>
          </w:p>
        </w:tc>
        <w:tc>
          <w:tcPr>
            <w:tcW w:w="5921" w:type="dxa"/>
            <w:shd w:val="clear" w:color="000000" w:fill="auto"/>
          </w:tcPr>
          <w:p w:rsidR="00D84476" w:rsidRDefault="0018429E" w:rsidP="0018429E">
            <w:pPr>
              <w:spacing w:before="80" w:after="80"/>
              <w:ind w:left="72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Accounts to be paid: </w:t>
            </w:r>
          </w:p>
          <w:p w:rsidR="0018429E" w:rsidRPr="00651C72" w:rsidRDefault="0018429E" w:rsidP="00651C72">
            <w:pPr>
              <w:numPr>
                <w:ilvl w:val="0"/>
                <w:numId w:val="7"/>
              </w:numPr>
              <w:spacing w:before="80" w:after="8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proofErr w:type="gramStart"/>
            <w:r w:rsidRPr="00651C72">
              <w:rPr>
                <w:rFonts w:ascii="Arial" w:eastAsia="Calibri" w:hAnsi="Arial" w:cs="Arial"/>
                <w:sz w:val="18"/>
                <w:szCs w:val="18"/>
              </w:rPr>
              <w:t>inSilico</w:t>
            </w:r>
            <w:proofErr w:type="spellEnd"/>
            <w:proofErr w:type="gramEnd"/>
            <w:r w:rsidRPr="00651C72">
              <w:rPr>
                <w:rFonts w:ascii="Arial" w:eastAsia="Calibri" w:hAnsi="Arial" w:cs="Arial"/>
                <w:sz w:val="18"/>
                <w:szCs w:val="18"/>
              </w:rPr>
              <w:t>: $120 (Hosting – Dec 21 2011-March 20 2012)</w:t>
            </w:r>
          </w:p>
          <w:p w:rsidR="0018429E" w:rsidRPr="00651C72" w:rsidRDefault="00651C72" w:rsidP="00651C72">
            <w:pPr>
              <w:numPr>
                <w:ilvl w:val="0"/>
                <w:numId w:val="7"/>
              </w:numPr>
              <w:spacing w:before="80" w:after="80"/>
              <w:rPr>
                <w:rFonts w:ascii="Arial" w:eastAsia="Calibri" w:hAnsi="Arial" w:cs="Arial"/>
                <w:sz w:val="18"/>
                <w:szCs w:val="18"/>
              </w:rPr>
            </w:pPr>
            <w:r w:rsidRPr="00651C72">
              <w:rPr>
                <w:rFonts w:ascii="Arial" w:eastAsia="Calibri" w:hAnsi="Arial" w:cs="Arial"/>
                <w:sz w:val="18"/>
                <w:szCs w:val="18"/>
              </w:rPr>
              <w:t>Australia Post: $149.50 (PO Box rental – 12 months)</w:t>
            </w:r>
          </w:p>
          <w:p w:rsidR="00651C72" w:rsidRPr="00651C72" w:rsidRDefault="00651C72" w:rsidP="00651C72">
            <w:pPr>
              <w:numPr>
                <w:ilvl w:val="0"/>
                <w:numId w:val="7"/>
              </w:numPr>
              <w:spacing w:before="80" w:after="80"/>
              <w:rPr>
                <w:rFonts w:ascii="Arial" w:eastAsia="Calibri" w:hAnsi="Arial" w:cs="Arial"/>
                <w:sz w:val="18"/>
                <w:szCs w:val="18"/>
              </w:rPr>
            </w:pPr>
            <w:r w:rsidRPr="00651C72">
              <w:rPr>
                <w:rFonts w:ascii="Arial" w:eastAsia="Calibri" w:hAnsi="Arial" w:cs="Arial"/>
                <w:sz w:val="18"/>
                <w:szCs w:val="18"/>
              </w:rPr>
              <w:t>ASLA: $4537.50 (55 memberships@ $75+GST)</w:t>
            </w:r>
          </w:p>
          <w:p w:rsidR="00651C72" w:rsidRDefault="00651C72" w:rsidP="00651C72">
            <w:pPr>
              <w:numPr>
                <w:ilvl w:val="0"/>
                <w:numId w:val="7"/>
              </w:num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 w:rsidRPr="00651C72">
              <w:rPr>
                <w:rFonts w:ascii="Arial" w:eastAsia="Calibri" w:hAnsi="Arial" w:cs="Arial"/>
                <w:sz w:val="18"/>
                <w:szCs w:val="18"/>
              </w:rPr>
              <w:t xml:space="preserve">Phyllis </w:t>
            </w:r>
            <w:proofErr w:type="spellStart"/>
            <w:r w:rsidRPr="00651C72">
              <w:rPr>
                <w:rFonts w:ascii="Arial" w:eastAsia="Calibri" w:hAnsi="Arial" w:cs="Arial"/>
                <w:sz w:val="18"/>
                <w:szCs w:val="18"/>
              </w:rPr>
              <w:t>Paioff</w:t>
            </w:r>
            <w:proofErr w:type="spellEnd"/>
            <w:r w:rsidRPr="00651C72">
              <w:rPr>
                <w:rFonts w:ascii="Arial" w:eastAsia="Calibri" w:hAnsi="Arial" w:cs="Arial"/>
                <w:sz w:val="18"/>
                <w:szCs w:val="18"/>
              </w:rPr>
              <w:t>: $500 (February 2012)</w:t>
            </w:r>
          </w:p>
        </w:tc>
        <w:tc>
          <w:tcPr>
            <w:tcW w:w="3285" w:type="dxa"/>
            <w:shd w:val="clear" w:color="000000" w:fill="auto"/>
          </w:tcPr>
          <w:p w:rsidR="00D84476" w:rsidRDefault="00D84476" w:rsidP="00542786">
            <w:pPr>
              <w:spacing w:before="80" w:after="8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D84476" w:rsidRPr="0029588A" w:rsidRDefault="00D84476" w:rsidP="0031432D">
      <w:pPr>
        <w:rPr>
          <w:sz w:val="16"/>
          <w:szCs w:val="16"/>
        </w:rPr>
      </w:pPr>
    </w:p>
    <w:sectPr w:rsidR="00D84476" w:rsidRPr="0029588A" w:rsidSect="005113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7455"/>
    <w:multiLevelType w:val="hybridMultilevel"/>
    <w:tmpl w:val="D3EE0B8E"/>
    <w:lvl w:ilvl="0" w:tplc="6AC456A8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">
    <w:nsid w:val="296425D4"/>
    <w:multiLevelType w:val="hybridMultilevel"/>
    <w:tmpl w:val="C2EC4E30"/>
    <w:lvl w:ilvl="0" w:tplc="6AC456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B75E90"/>
    <w:multiLevelType w:val="hybridMultilevel"/>
    <w:tmpl w:val="EAFAF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52A0D"/>
    <w:multiLevelType w:val="multilevel"/>
    <w:tmpl w:val="F9A6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>
    <w:nsid w:val="3D3D7E94"/>
    <w:multiLevelType w:val="hybridMultilevel"/>
    <w:tmpl w:val="B2225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E1510"/>
    <w:multiLevelType w:val="hybridMultilevel"/>
    <w:tmpl w:val="5ADC41C0"/>
    <w:lvl w:ilvl="0" w:tplc="0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71E3581D"/>
    <w:multiLevelType w:val="multilevel"/>
    <w:tmpl w:val="00D8B4B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1E"/>
    <w:rsid w:val="00071A9B"/>
    <w:rsid w:val="001414C8"/>
    <w:rsid w:val="00154213"/>
    <w:rsid w:val="00156C80"/>
    <w:rsid w:val="0018429E"/>
    <w:rsid w:val="001A6D0F"/>
    <w:rsid w:val="002204E3"/>
    <w:rsid w:val="00243E4C"/>
    <w:rsid w:val="002708BA"/>
    <w:rsid w:val="0029588A"/>
    <w:rsid w:val="002D4BC9"/>
    <w:rsid w:val="002E6CFD"/>
    <w:rsid w:val="0031432D"/>
    <w:rsid w:val="0037743C"/>
    <w:rsid w:val="0038737B"/>
    <w:rsid w:val="003B3ED2"/>
    <w:rsid w:val="004A1FBC"/>
    <w:rsid w:val="004B4C95"/>
    <w:rsid w:val="0051139B"/>
    <w:rsid w:val="00542786"/>
    <w:rsid w:val="005635F0"/>
    <w:rsid w:val="00576E7C"/>
    <w:rsid w:val="00593969"/>
    <w:rsid w:val="00596C3D"/>
    <w:rsid w:val="00615DC8"/>
    <w:rsid w:val="00651C72"/>
    <w:rsid w:val="00664693"/>
    <w:rsid w:val="0068699C"/>
    <w:rsid w:val="006B64D3"/>
    <w:rsid w:val="006B6D3B"/>
    <w:rsid w:val="007B7D8B"/>
    <w:rsid w:val="00817624"/>
    <w:rsid w:val="00842401"/>
    <w:rsid w:val="00954432"/>
    <w:rsid w:val="00960918"/>
    <w:rsid w:val="009E785F"/>
    <w:rsid w:val="00A51162"/>
    <w:rsid w:val="00A557A7"/>
    <w:rsid w:val="00A82021"/>
    <w:rsid w:val="00B2741E"/>
    <w:rsid w:val="00B466AF"/>
    <w:rsid w:val="00B47014"/>
    <w:rsid w:val="00BC00EB"/>
    <w:rsid w:val="00C10486"/>
    <w:rsid w:val="00C93ABD"/>
    <w:rsid w:val="00CC5CD5"/>
    <w:rsid w:val="00D56C5C"/>
    <w:rsid w:val="00D84476"/>
    <w:rsid w:val="00D902AC"/>
    <w:rsid w:val="00DA57B8"/>
    <w:rsid w:val="00DD0001"/>
    <w:rsid w:val="00ED4B77"/>
    <w:rsid w:val="00F249D4"/>
    <w:rsid w:val="00F501B3"/>
    <w:rsid w:val="00F91C0C"/>
    <w:rsid w:val="00FB4AA8"/>
    <w:rsid w:val="00FC7662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071A9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1A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1A9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1A9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1A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1A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71A9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1A9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71A9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1A9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1A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1A9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1A9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71A9B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71A9B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71A9B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71A9B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71A9B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71A9B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71A9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71A9B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1A9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71A9B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71A9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71A9B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071A9B"/>
    <w:rPr>
      <w:szCs w:val="32"/>
    </w:rPr>
  </w:style>
  <w:style w:type="paragraph" w:styleId="ListParagraph">
    <w:name w:val="List Paragraph"/>
    <w:basedOn w:val="Normal"/>
    <w:uiPriority w:val="99"/>
    <w:qFormat/>
    <w:rsid w:val="00071A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071A9B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071A9B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71A9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71A9B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071A9B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071A9B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071A9B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071A9B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071A9B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71A9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B27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2E6CF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071A9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1A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1A9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1A9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1A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1A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71A9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1A9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71A9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1A9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1A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1A9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1A9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71A9B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71A9B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71A9B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71A9B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71A9B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71A9B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71A9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71A9B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1A9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71A9B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71A9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71A9B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071A9B"/>
    <w:rPr>
      <w:szCs w:val="32"/>
    </w:rPr>
  </w:style>
  <w:style w:type="paragraph" w:styleId="ListParagraph">
    <w:name w:val="List Paragraph"/>
    <w:basedOn w:val="Normal"/>
    <w:uiPriority w:val="99"/>
    <w:qFormat/>
    <w:rsid w:val="00071A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071A9B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071A9B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71A9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71A9B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071A9B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071A9B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071A9B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071A9B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071A9B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71A9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B27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2E6CF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2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Stephen's School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Kate.Flowers</dc:creator>
  <cp:lastModifiedBy>Scotch College</cp:lastModifiedBy>
  <cp:revision>2</cp:revision>
  <dcterms:created xsi:type="dcterms:W3CDTF">2012-03-18T23:57:00Z</dcterms:created>
  <dcterms:modified xsi:type="dcterms:W3CDTF">2012-03-18T23:57:00Z</dcterms:modified>
</cp:coreProperties>
</file>