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48B3" w14:textId="0BDA3AF7" w:rsidR="00906111" w:rsidRPr="000052E5" w:rsidRDefault="00FC5CF6" w:rsidP="00906111">
      <w:pPr>
        <w:jc w:val="center"/>
        <w:rPr>
          <w:rFonts w:asciiTheme="majorHAnsi" w:hAnsiTheme="majorHAnsi" w:cstheme="majorHAnsi"/>
          <w:bCs/>
          <w:sz w:val="28"/>
        </w:rPr>
      </w:pPr>
      <w:r w:rsidRPr="000052E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372157" wp14:editId="17006F7E">
            <wp:simplePos x="0" y="0"/>
            <wp:positionH relativeFrom="column">
              <wp:posOffset>5339080</wp:posOffset>
            </wp:positionH>
            <wp:positionV relativeFrom="paragraph">
              <wp:posOffset>-330835</wp:posOffset>
            </wp:positionV>
            <wp:extent cx="1141152" cy="73632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11" w:rsidRPr="000052E5">
        <w:rPr>
          <w:rFonts w:asciiTheme="majorHAnsi" w:hAnsiTheme="majorHAnsi" w:cstheme="majorHAnsi"/>
          <w:bCs/>
          <w:sz w:val="28"/>
        </w:rPr>
        <w:t>LIBRARY TECHNICIAN OF THE YEAR AWARD</w:t>
      </w:r>
    </w:p>
    <w:p w14:paraId="3DEE1973" w14:textId="14B7A50E" w:rsidR="002839DF" w:rsidRPr="000052E5" w:rsidRDefault="008703C3" w:rsidP="0090611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  <w:sz w:val="28"/>
        </w:rPr>
        <w:t>2020</w:t>
      </w:r>
    </w:p>
    <w:p w14:paraId="0E9EB746" w14:textId="77777777" w:rsidR="00906111" w:rsidRPr="000052E5" w:rsidRDefault="00906111" w:rsidP="00906111">
      <w:pPr>
        <w:spacing w:before="150" w:after="150"/>
        <w:rPr>
          <w:rFonts w:asciiTheme="majorHAnsi" w:hAnsiTheme="majorHAnsi" w:cstheme="majorHAnsi"/>
          <w:iCs/>
          <w:color w:val="000000"/>
          <w:sz w:val="22"/>
          <w:szCs w:val="22"/>
          <w:u w:val="single"/>
        </w:rPr>
      </w:pPr>
    </w:p>
    <w:p w14:paraId="6BE9464C" w14:textId="06C1F30B" w:rsidR="00B16C99" w:rsidRDefault="00B16C99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This award recognises and honours an exceptional Library Technician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 a school setting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whose professional practice has a positive impact on the service provided by their school library.</w:t>
      </w:r>
    </w:p>
    <w:p w14:paraId="5995A9CD" w14:textId="77777777" w:rsidR="000052E5" w:rsidRPr="000052E5" w:rsidRDefault="000052E5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6F3AC1A0" w14:textId="0C6CD40A" w:rsidR="00B16C99" w:rsidRDefault="00C47783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Each year, the committee of the Western Australian School Library Association may nominate or receive nominations for an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individual who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they consid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er demonstrates a high level of 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achievement in:</w:t>
      </w:r>
    </w:p>
    <w:p w14:paraId="460F30D1" w14:textId="77777777" w:rsidR="000052E5" w:rsidRPr="000052E5" w:rsidRDefault="000052E5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2EDC21AE" w14:textId="3181C679" w:rsidR="00C47783" w:rsidRPr="000052E5" w:rsidRDefault="00C47783" w:rsidP="000052E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Knowledge</w:t>
      </w:r>
    </w:p>
    <w:p w14:paraId="6A06D30A" w14:textId="5AA7D843" w:rsidR="00C47783" w:rsidRPr="000052E5" w:rsidRDefault="00C47783" w:rsidP="000052E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Practice and</w:t>
      </w:r>
    </w:p>
    <w:p w14:paraId="7420670A" w14:textId="5D9FF387" w:rsidR="00C47783" w:rsidRDefault="00C47783" w:rsidP="000052E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Professional </w:t>
      </w:r>
      <w:r w:rsidR="002839DF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Commitment</w:t>
      </w:r>
    </w:p>
    <w:p w14:paraId="5C4E604D" w14:textId="77777777" w:rsidR="000052E5" w:rsidRPr="000052E5" w:rsidRDefault="000052E5" w:rsidP="000052E5">
      <w:pPr>
        <w:spacing w:line="276" w:lineRule="auto"/>
        <w:ind w:left="360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17291681" w14:textId="3E1BAE03" w:rsidR="00C47783" w:rsidRPr="000052E5" w:rsidRDefault="00C47783" w:rsidP="000052E5">
      <w:pPr>
        <w:tabs>
          <w:tab w:val="left" w:pos="2235"/>
          <w:tab w:val="left" w:pos="918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sz w:val="22"/>
          <w:szCs w:val="22"/>
        </w:rPr>
        <w:t>The nominated individual must have been a qualified Library Technician</w:t>
      </w:r>
      <w:r w:rsidR="00BF4BCC"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for 3 years,</w:t>
      </w:r>
      <w:r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have a minimum of 3 years’ experience as a Library Technician, and be a financial member (personal or institutional) of the association. </w:t>
      </w:r>
    </w:p>
    <w:p w14:paraId="66E22330" w14:textId="77777777" w:rsidR="000052E5" w:rsidRDefault="000052E5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1E512403" w14:textId="40035D9C" w:rsidR="00C47783" w:rsidRDefault="00C47783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The Western Australian Library Technician of the Year will be announced at the annual conference of the association and will receive a framed certificate, a trophy and $250.00.</w:t>
      </w:r>
    </w:p>
    <w:p w14:paraId="5C2B0981" w14:textId="77777777" w:rsidR="000052E5" w:rsidRDefault="000052E5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4329E62F" w14:textId="77777777" w:rsidR="000052E5" w:rsidRPr="000052E5" w:rsidRDefault="000052E5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6EF9D750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01C5F9EC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118EE7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Call for nominations to go on WASLANet, in the WASLA journal and to all members</w:t>
      </w:r>
    </w:p>
    <w:p w14:paraId="73A40849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Vice-President, will select the worthy recipient</w:t>
      </w:r>
    </w:p>
    <w:p w14:paraId="76DEDD97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</w:t>
      </w:r>
    </w:p>
    <w:p w14:paraId="5EE7DA79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sub-committee will prepare a short statement on the recipient, to be read at the annual WASLA Conference, along with an article to appear in the Association’s journal</w:t>
      </w:r>
    </w:p>
    <w:p w14:paraId="7FB52E18" w14:textId="77777777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64B63C43" w14:textId="77777777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3E32C5C2" w14:textId="77777777" w:rsidR="000052E5" w:rsidRPr="000052E5" w:rsidRDefault="000052E5" w:rsidP="000052E5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CD98123" w14:textId="54C90CF8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>
        <w:rPr>
          <w:rFonts w:asciiTheme="majorHAnsi" w:hAnsiTheme="majorHAnsi" w:cstheme="majorHAnsi"/>
          <w:color w:val="000000"/>
          <w:sz w:val="22"/>
          <w:szCs w:val="22"/>
        </w:rPr>
        <w:t>Library Technician,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you will need the following:</w:t>
      </w:r>
    </w:p>
    <w:p w14:paraId="7F3BF780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3A92D6E5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2E4AF086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BFA1CA6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1529C939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>A high-resolution image of the nominee</w:t>
      </w:r>
    </w:p>
    <w:p w14:paraId="7F195D08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0B12E722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to </w:t>
      </w:r>
      <w:hyperlink r:id="rId6" w:history="1">
        <w:r w:rsidRPr="00CB17F5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</w:p>
    <w:p w14:paraId="6F39B421" w14:textId="77777777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13C03959" w14:textId="4049337C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>Closing Date for Applications:</w:t>
      </w:r>
      <w:r w:rsidRPr="00CB17F5">
        <w:rPr>
          <w:rFonts w:asciiTheme="majorHAnsi" w:hAnsiTheme="majorHAnsi" w:cstheme="majorHAnsi"/>
          <w:snapToGrid w:val="0"/>
          <w:sz w:val="22"/>
          <w:szCs w:val="22"/>
        </w:rPr>
        <w:tab/>
      </w:r>
      <w:r w:rsidR="00806378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Monday 16</w:t>
      </w:r>
      <w:bookmarkStart w:id="0" w:name="_GoBack"/>
      <w:bookmarkEnd w:id="0"/>
      <w:r w:rsidR="008703C3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March 2020</w:t>
      </w:r>
    </w:p>
    <w:p w14:paraId="1283A871" w14:textId="20AEDC34" w:rsidR="000052E5" w:rsidRDefault="000052E5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14:paraId="32C5C4EC" w14:textId="1C93B212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lastRenderedPageBreak/>
        <w:t>WESTERN AUSTRALIAN LIBRARY TECHNICIAN</w:t>
      </w:r>
      <w:r w:rsidR="000052E5">
        <w:rPr>
          <w:rFonts w:asciiTheme="majorHAnsi" w:hAnsiTheme="majorHAnsi" w:cstheme="majorHAnsi"/>
          <w:snapToGrid w:val="0"/>
          <w:sz w:val="28"/>
        </w:rPr>
        <w:t xml:space="preserve"> </w:t>
      </w:r>
      <w:r w:rsidRPr="000052E5">
        <w:rPr>
          <w:rFonts w:asciiTheme="majorHAnsi" w:hAnsiTheme="majorHAnsi" w:cstheme="majorHAnsi"/>
          <w:snapToGrid w:val="0"/>
          <w:sz w:val="28"/>
        </w:rPr>
        <w:t xml:space="preserve">OF THE YEAR </w:t>
      </w:r>
      <w:r w:rsidR="008703C3">
        <w:rPr>
          <w:rFonts w:asciiTheme="majorHAnsi" w:hAnsiTheme="majorHAnsi" w:cstheme="majorHAnsi"/>
          <w:snapToGrid w:val="0"/>
          <w:color w:val="000000" w:themeColor="text1"/>
          <w:sz w:val="28"/>
        </w:rPr>
        <w:t>2020</w:t>
      </w:r>
    </w:p>
    <w:p w14:paraId="682063EE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3DA68544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t>NOMINATION FORM</w:t>
      </w:r>
    </w:p>
    <w:p w14:paraId="38535972" w14:textId="77777777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  <w:r>
        <w:rPr>
          <w:snapToGrid w:val="0"/>
        </w:rPr>
        <w:br/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0052E5" w:rsidRPr="002D0CFB" w14:paraId="0AE102BE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C252C4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F9FA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E50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0052E5" w:rsidRPr="002D0CFB" w14:paraId="4678315F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32FA47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C08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AA9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</w:tbl>
    <w:p w14:paraId="286E402A" w14:textId="77777777" w:rsidR="00906111" w:rsidRPr="004D7831" w:rsidRDefault="00906111" w:rsidP="00906111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7EB22F81" w14:textId="77777777" w:rsidR="004D7831" w:rsidRPr="004D7831" w:rsidRDefault="004D7831" w:rsidP="00906111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</w:p>
    <w:p w14:paraId="2B3F4E2C" w14:textId="35905FA6" w:rsidR="00906111" w:rsidRPr="000052E5" w:rsidRDefault="00906111" w:rsidP="00906111">
      <w:pPr>
        <w:spacing w:after="60"/>
        <w:rPr>
          <w:rFonts w:asciiTheme="majorHAnsi" w:hAnsiTheme="majorHAnsi" w:cstheme="majorHAnsi"/>
          <w:snapToGrid w:val="0"/>
        </w:rPr>
      </w:pPr>
      <w:r w:rsidRPr="000052E5">
        <w:rPr>
          <w:rFonts w:asciiTheme="majorHAnsi" w:hAnsiTheme="majorHAnsi" w:cstheme="majorHAnsi"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906111" w14:paraId="5F4323AF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6AD0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Name of Nominee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3347A9A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4D7831" w14:paraId="61C8AC6F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82B4A" w14:textId="1A87C938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1C6174C0" w14:textId="77777777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15EA56D7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CD222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3FD628DC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78FA1C7F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2448E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09DCDC3F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24F95F67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243C82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7EC9F643" w14:textId="57E0AD2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6288425D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DBE06" w14:textId="416B4373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73320F77" w14:textId="616035E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7451D11F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C6A0" w14:textId="4B075BC2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21DE9DA0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30A29C1D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35475" w14:textId="622ECD3E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02EBF1A9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1D095D7" w14:textId="77777777" w:rsidR="00906111" w:rsidRPr="004D7831" w:rsidRDefault="00906111" w:rsidP="00906111">
      <w:pPr>
        <w:rPr>
          <w:rFonts w:asciiTheme="majorHAnsi" w:hAnsiTheme="majorHAnsi" w:cstheme="majorHAnsi"/>
          <w:snapToGrid w:val="0"/>
          <w:sz w:val="22"/>
        </w:rPr>
      </w:pPr>
    </w:p>
    <w:p w14:paraId="7725FE2F" w14:textId="77777777" w:rsidR="004D7831" w:rsidRPr="004D7831" w:rsidRDefault="004D7831" w:rsidP="00906111">
      <w:pPr>
        <w:rPr>
          <w:rFonts w:asciiTheme="majorHAnsi" w:hAnsiTheme="majorHAnsi" w:cstheme="majorHAnsi"/>
          <w:snapToGrid w:val="0"/>
        </w:rPr>
      </w:pPr>
    </w:p>
    <w:p w14:paraId="3A110B15" w14:textId="395E711B" w:rsidR="00906111" w:rsidRPr="004D7831" w:rsidRDefault="004D7831" w:rsidP="00906111">
      <w:pPr>
        <w:rPr>
          <w:rFonts w:asciiTheme="majorHAnsi" w:hAnsiTheme="majorHAnsi" w:cstheme="majorHAnsi"/>
        </w:rPr>
      </w:pPr>
      <w:r w:rsidRPr="004D7831">
        <w:rPr>
          <w:rFonts w:asciiTheme="majorHAnsi" w:hAnsiTheme="majorHAnsi" w:cstheme="majorHAnsi"/>
          <w:snapToGrid w:val="0"/>
        </w:rPr>
        <w:t>BRIEF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906111" w14:paraId="7D23CA50" w14:textId="77777777" w:rsidTr="004D7831">
        <w:trPr>
          <w:cantSplit/>
          <w:trHeight w:val="113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C400E" w14:textId="277E3C56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 qualifications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4C629610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0DA4B005" w14:textId="77777777" w:rsidTr="004D7831">
        <w:trPr>
          <w:cantSplit/>
          <w:trHeight w:val="1701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6B972" w14:textId="77777777" w:rsid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Experience as </w:t>
            </w:r>
            <w:r w:rsidR="005B76CE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a </w:t>
            </w:r>
          </w:p>
          <w:p w14:paraId="61154B7B" w14:textId="6860194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517EEF07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77777777" w:rsidR="007170F8" w:rsidRPr="00900CDF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3A76E39E" w14:textId="77777777" w:rsidR="004D7831" w:rsidRDefault="004D7831">
      <w:pPr>
        <w:rPr>
          <w:snapToGrid w:val="0"/>
        </w:rPr>
      </w:pPr>
      <w:r>
        <w:rPr>
          <w:snapToGrid w:val="0"/>
        </w:rPr>
        <w:br w:type="page"/>
      </w:r>
    </w:p>
    <w:p w14:paraId="16334649" w14:textId="6B656E1E" w:rsidR="00906111" w:rsidRDefault="004D7831" w:rsidP="00906111">
      <w:pPr>
        <w:spacing w:before="12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EVIDENCE</w:t>
      </w:r>
      <w:r w:rsidRPr="004D7831">
        <w:rPr>
          <w:rFonts w:asciiTheme="majorHAnsi" w:hAnsiTheme="majorHAnsi" w:cstheme="majorHAnsi"/>
          <w:snapToGrid w:val="0"/>
        </w:rPr>
        <w:t xml:space="preserve"> FOR NOMINATION</w:t>
      </w:r>
    </w:p>
    <w:p w14:paraId="481C15E4" w14:textId="77777777" w:rsidR="00906111" w:rsidRPr="004D783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rFonts w:asciiTheme="majorHAnsi" w:hAnsiTheme="majorHAnsi" w:cstheme="majorHAnsi"/>
          <w:snapToGrid w:val="0"/>
          <w:sz w:val="22"/>
        </w:rPr>
      </w:pPr>
      <w:r w:rsidRPr="004D7831">
        <w:rPr>
          <w:rFonts w:asciiTheme="majorHAnsi" w:hAnsiTheme="majorHAnsi" w:cstheme="majorHAnsi"/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7880AE95" w14:textId="4AF16AAC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rFonts w:asciiTheme="majorHAnsi" w:hAnsiTheme="majorHAnsi" w:cstheme="majorHAnsi"/>
          <w:snapToGrid w:val="0"/>
          <w:sz w:val="20"/>
        </w:rPr>
      </w:pPr>
      <w:r w:rsidRPr="004D7831">
        <w:rPr>
          <w:rFonts w:asciiTheme="majorHAnsi" w:hAnsiTheme="majorHAnsi" w:cstheme="majorHAnsi"/>
          <w:snapToGrid w:val="0"/>
          <w:sz w:val="20"/>
        </w:rPr>
        <w:t>(The role statements following this may assist in identifying areas for comment.)</w:t>
      </w:r>
    </w:p>
    <w:p w14:paraId="2A9627A5" w14:textId="75FDE0F4" w:rsidR="004D7831" w:rsidRDefault="004D7831" w:rsidP="004D7831">
      <w:pPr>
        <w:tabs>
          <w:tab w:val="left" w:pos="864"/>
          <w:tab w:val="left" w:pos="1296"/>
          <w:tab w:val="left" w:pos="1440"/>
        </w:tabs>
        <w:spacing w:before="120"/>
        <w:rPr>
          <w:rFonts w:asciiTheme="majorHAnsi" w:hAnsiTheme="majorHAnsi" w:cstheme="majorHAnsi"/>
          <w:snapToGrid w:val="0"/>
          <w:sz w:val="22"/>
        </w:rPr>
      </w:pPr>
    </w:p>
    <w:p w14:paraId="0AFB57F1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Knowledge</w:t>
      </w:r>
    </w:p>
    <w:p w14:paraId="67697757" w14:textId="77777777" w:rsidR="004D7831" w:rsidRPr="00F63BE2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241CFEDD" w14:textId="77777777" w:rsidTr="00B43652">
        <w:trPr>
          <w:trHeight w:val="2835"/>
        </w:trPr>
        <w:tc>
          <w:tcPr>
            <w:tcW w:w="9918" w:type="dxa"/>
          </w:tcPr>
          <w:p w14:paraId="541426B0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1" w:name="_Hlk525063534"/>
          </w:p>
        </w:tc>
      </w:tr>
      <w:bookmarkEnd w:id="1"/>
    </w:tbl>
    <w:p w14:paraId="076A1E5C" w14:textId="77777777" w:rsidR="004D7831" w:rsidRPr="00F63BE2" w:rsidRDefault="004D7831" w:rsidP="004D7831">
      <w:pPr>
        <w:rPr>
          <w:rFonts w:asciiTheme="majorHAnsi" w:hAnsiTheme="majorHAnsi" w:cstheme="majorHAnsi"/>
          <w:sz w:val="22"/>
        </w:rPr>
      </w:pPr>
    </w:p>
    <w:p w14:paraId="0D1B5A22" w14:textId="77777777" w:rsidR="004D7831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 xml:space="preserve">Professional Practice </w:t>
      </w:r>
    </w:p>
    <w:p w14:paraId="6D5D925B" w14:textId="77777777" w:rsidR="004D7831" w:rsidRPr="00F63BE2" w:rsidRDefault="004D7831" w:rsidP="004D7831">
      <w:pPr>
        <w:rPr>
          <w:rFonts w:asciiTheme="majorHAnsi" w:hAnsiTheme="majorHAnsi" w:cstheme="majorHAnsi"/>
          <w:b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46AB325E" w14:textId="77777777" w:rsidTr="00B43652">
        <w:trPr>
          <w:trHeight w:val="2835"/>
        </w:trPr>
        <w:tc>
          <w:tcPr>
            <w:tcW w:w="9918" w:type="dxa"/>
          </w:tcPr>
          <w:p w14:paraId="39C49C41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0B8284D" w14:textId="77777777" w:rsidR="004D7831" w:rsidRPr="00F63BE2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p w14:paraId="23EED7E2" w14:textId="77777777" w:rsidR="004D7831" w:rsidRPr="00F63BE2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Commitment</w:t>
      </w:r>
    </w:p>
    <w:p w14:paraId="1CDCBEA3" w14:textId="77777777" w:rsidR="004D7831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613700BA" w14:textId="77777777" w:rsidTr="00B43652">
        <w:trPr>
          <w:trHeight w:val="2835"/>
        </w:trPr>
        <w:tc>
          <w:tcPr>
            <w:tcW w:w="9918" w:type="dxa"/>
          </w:tcPr>
          <w:p w14:paraId="5B8A3C45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1623BB5C" w14:textId="77777777" w:rsidR="004D7831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p w14:paraId="73D77F73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</w:rPr>
      </w:pPr>
      <w:r w:rsidRPr="0098330B">
        <w:rPr>
          <w:rFonts w:asciiTheme="majorHAnsi" w:hAnsiTheme="majorHAnsi" w:cstheme="majorHAnsi"/>
          <w:b/>
          <w:snapToGrid w:val="0"/>
        </w:rPr>
        <w:t>General Comments</w:t>
      </w:r>
    </w:p>
    <w:p w14:paraId="2D416679" w14:textId="77777777" w:rsidR="004D7831" w:rsidRPr="0098330B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7910ABE2" w14:textId="77777777" w:rsidTr="00B43652">
        <w:trPr>
          <w:trHeight w:val="2835"/>
        </w:trPr>
        <w:tc>
          <w:tcPr>
            <w:tcW w:w="9918" w:type="dxa"/>
          </w:tcPr>
          <w:p w14:paraId="410507FF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F9EECAC" w14:textId="77777777" w:rsidR="004D7831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p w14:paraId="5A868735" w14:textId="77777777" w:rsidR="004D7831" w:rsidRPr="004D7831" w:rsidRDefault="004D783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rFonts w:asciiTheme="majorHAnsi" w:hAnsiTheme="majorHAnsi" w:cstheme="majorHAnsi"/>
          <w:snapToGrid w:val="0"/>
          <w:sz w:val="20"/>
        </w:rPr>
      </w:pPr>
    </w:p>
    <w:p w14:paraId="2320D101" w14:textId="77777777" w:rsidR="00FD2AEF" w:rsidRDefault="00FD2AEF"/>
    <w:p w14:paraId="4CCA2ECD" w14:textId="6DF9731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  <w:t>Library Technicians</w:t>
      </w:r>
    </w:p>
    <w:p w14:paraId="15C0661D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111A21A8" w14:textId="276EA60F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The </w:t>
      </w:r>
      <w:r w:rsidRPr="004D7831">
        <w:rPr>
          <w:rFonts w:asciiTheme="majorHAnsi" w:eastAsiaTheme="minorHAnsi" w:hAnsiTheme="majorHAnsi" w:cstheme="majorHAnsi"/>
          <w:i/>
          <w:color w:val="343028"/>
          <w:sz w:val="22"/>
          <w:szCs w:val="22"/>
          <w:lang w:val="en-US" w:eastAsia="en-US"/>
        </w:rPr>
        <w:t>Australian Library and Information Association</w:t>
      </w: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(ALIA) describe the work undertaken by library technicians as the following:</w:t>
      </w:r>
    </w:p>
    <w:p w14:paraId="51A07E7E" w14:textId="1307B37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15219240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79D1B0AB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loan and reference queries at the counter and by phone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10070DE0" w14:textId="7C738707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internet and online database searches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9ABF8AD" w14:textId="771021EF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maintaining library resources, records and systems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55700ECA" w14:textId="40F2BA8C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entering and editing data into computerised databases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46F444A8" w14:textId="3AEB55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operating photocopiers and other IT and AV equipment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23FAC2BD" w14:textId="714BCFA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arranging inter-library loans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660DA11A" w14:textId="046AAE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develop and present promotional programs, including displays and library tours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8B2A662" w14:textId="1E61E5B3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undertake copy cataloguing and classification.</w:t>
      </w:r>
    </w:p>
    <w:p w14:paraId="1E8639BE" w14:textId="77777777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2CB5B5EE" w14:textId="332704DD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Library Technicians usually work under the supervision of a librarian and have a strong focus and vital role in customer service.</w:t>
      </w:r>
    </w:p>
    <w:p w14:paraId="7B104B13" w14:textId="77777777" w:rsidR="00146E8A" w:rsidRPr="004D7831" w:rsidRDefault="00146E8A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698BAA13" w14:textId="77777777" w:rsidR="001855EE" w:rsidRPr="004D7831" w:rsidRDefault="001855EE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4F78FC29" w14:textId="603B99E4" w:rsidR="00146E8A" w:rsidRPr="004D7831" w:rsidRDefault="001855EE" w:rsidP="004D7831">
      <w:pPr>
        <w:spacing w:before="60"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Other 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Library Technician 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role s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tatements to assist your application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7E7CA396" w14:textId="0BC4E7C1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Display excellent verbal and written communication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E9CB1B3" w14:textId="1BFB990D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Understand and demonstrate a high level of customer service principles and practices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BDD5B81" w14:textId="1E2B5B9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effective time management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C4C4F38" w14:textId="0064AD56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Exhibit ability to organize and priorities tasks effectively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B614589" w14:textId="315A5FAF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ability to work in a team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747C2208" w14:textId="693E060B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 w:rsidRPr="004D7831">
        <w:rPr>
          <w:rFonts w:asciiTheme="majorHAnsi" w:hAnsiTheme="majorHAnsi" w:cstheme="majorHAnsi"/>
          <w:sz w:val="22"/>
          <w:szCs w:val="22"/>
        </w:rPr>
        <w:t>update of same;</w:t>
      </w:r>
    </w:p>
    <w:p w14:paraId="01B88FCE" w14:textId="0B7ACDD5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Conduct financial transactions to a high degree and maintain a budget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3D3C8970" w14:textId="0137253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Maintain an informative, welcoming and effective library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5924F40" w14:textId="3B3EA60A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 high level of understanding of library management systems</w:t>
      </w:r>
      <w:r w:rsidR="00DF1504" w:rsidRPr="004D7831">
        <w:rPr>
          <w:rFonts w:asciiTheme="majorHAnsi" w:hAnsiTheme="majorHAnsi" w:cstheme="majorHAnsi"/>
          <w:sz w:val="22"/>
          <w:szCs w:val="22"/>
        </w:rPr>
        <w:t>.</w:t>
      </w:r>
      <w:r w:rsidRPr="004D78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F738C4" w14:textId="77777777" w:rsidR="00146E8A" w:rsidRPr="00146E8A" w:rsidRDefault="00146E8A" w:rsidP="00146E8A">
      <w:pPr>
        <w:rPr>
          <w:sz w:val="22"/>
          <w:szCs w:val="22"/>
        </w:rPr>
      </w:pPr>
    </w:p>
    <w:p w14:paraId="6F49B455" w14:textId="77777777" w:rsidR="00146E8A" w:rsidRPr="00146E8A" w:rsidRDefault="00146E8A" w:rsidP="00146E8A">
      <w:pPr>
        <w:rPr>
          <w:sz w:val="22"/>
          <w:szCs w:val="22"/>
        </w:rPr>
      </w:pPr>
    </w:p>
    <w:p w14:paraId="799807C1" w14:textId="77777777" w:rsidR="00146E8A" w:rsidRPr="00146E8A" w:rsidRDefault="00146E8A" w:rsidP="00146E8A">
      <w:pPr>
        <w:rPr>
          <w:sz w:val="22"/>
          <w:szCs w:val="22"/>
        </w:rPr>
      </w:pP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0052E5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C76E1"/>
    <w:multiLevelType w:val="hybridMultilevel"/>
    <w:tmpl w:val="EFA0802C"/>
    <w:lvl w:ilvl="0" w:tplc="004A939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08C7"/>
    <w:multiLevelType w:val="hybridMultilevel"/>
    <w:tmpl w:val="FA60C346"/>
    <w:lvl w:ilvl="0" w:tplc="004A93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D71B7"/>
    <w:multiLevelType w:val="hybridMultilevel"/>
    <w:tmpl w:val="A9FCD9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1"/>
    <w:rsid w:val="000052E5"/>
    <w:rsid w:val="00146E8A"/>
    <w:rsid w:val="001855EE"/>
    <w:rsid w:val="001A3D35"/>
    <w:rsid w:val="002839DF"/>
    <w:rsid w:val="002F4F36"/>
    <w:rsid w:val="00391BA3"/>
    <w:rsid w:val="00425D01"/>
    <w:rsid w:val="0049221D"/>
    <w:rsid w:val="004D7831"/>
    <w:rsid w:val="005B76CE"/>
    <w:rsid w:val="00636BFB"/>
    <w:rsid w:val="007170F8"/>
    <w:rsid w:val="00806378"/>
    <w:rsid w:val="00812D93"/>
    <w:rsid w:val="008703C3"/>
    <w:rsid w:val="00906111"/>
    <w:rsid w:val="00982E41"/>
    <w:rsid w:val="009F524C"/>
    <w:rsid w:val="00B16C99"/>
    <w:rsid w:val="00B55916"/>
    <w:rsid w:val="00BC7A38"/>
    <w:rsid w:val="00BF4BCC"/>
    <w:rsid w:val="00C47783"/>
    <w:rsid w:val="00C57CD1"/>
    <w:rsid w:val="00CF156F"/>
    <w:rsid w:val="00DC67F1"/>
    <w:rsid w:val="00DF1504"/>
    <w:rsid w:val="00F01AFC"/>
    <w:rsid w:val="00F62FA5"/>
    <w:rsid w:val="00FA70E4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table" w:styleId="TableGrid">
    <w:name w:val="Table Grid"/>
    <w:basedOn w:val="TableNormal"/>
    <w:uiPriority w:val="39"/>
    <w:rsid w:val="004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wasla.asn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HARRIS Felicia [SIDE - Sch of Isol &amp; Dist Edu]</cp:lastModifiedBy>
  <cp:revision>3</cp:revision>
  <dcterms:created xsi:type="dcterms:W3CDTF">2020-01-27T07:14:00Z</dcterms:created>
  <dcterms:modified xsi:type="dcterms:W3CDTF">2020-03-04T09:19:00Z</dcterms:modified>
</cp:coreProperties>
</file>